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755" w:type="pct"/>
        <w:tblInd w:w="39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7"/>
        <w:gridCol w:w="3712"/>
        <w:gridCol w:w="7366"/>
      </w:tblGrid>
      <w:tr w:rsidR="00267468" w:rsidRPr="00267468" w:rsidTr="00C85DB4">
        <w:trPr>
          <w:trHeight w:val="255"/>
        </w:trPr>
        <w:tc>
          <w:tcPr>
            <w:tcW w:w="114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3D0C" w:rsidRDefault="00803D0C" w:rsidP="00803D0C">
            <w:pPr>
              <w:ind w:left="-106" w:right="-111"/>
              <w:outlineLvl w:val="0"/>
              <w:rPr>
                <w:rFonts w:ascii="Calibri" w:hAnsi="Calibri" w:cs="Calibri"/>
                <w:sz w:val="22"/>
                <w:szCs w:val="22"/>
              </w:rPr>
            </w:pPr>
            <w:r w:rsidRPr="00803D0C">
              <w:rPr>
                <w:rFonts w:ascii="Calibri" w:hAnsi="Calibri" w:cs="Calibri"/>
                <w:sz w:val="22"/>
                <w:szCs w:val="22"/>
              </w:rPr>
              <w:t xml:space="preserve">Аппарат шланговый с приводом </w:t>
            </w:r>
            <w:r w:rsidRPr="00803D0C">
              <w:rPr>
                <w:rFonts w:ascii="Calibri" w:hAnsi="Calibri" w:cs="Calibri"/>
                <w:b/>
                <w:sz w:val="22"/>
                <w:szCs w:val="22"/>
              </w:rPr>
              <w:t>"Противогаз ПШ-2-</w:t>
            </w:r>
            <w:r w:rsidR="00B908A9">
              <w:rPr>
                <w:rFonts w:ascii="Calibri" w:hAnsi="Calibri" w:cs="Calibri"/>
                <w:b/>
                <w:sz w:val="22"/>
                <w:szCs w:val="22"/>
              </w:rPr>
              <w:t>4</w:t>
            </w:r>
            <w:r w:rsidRPr="00803D0C">
              <w:rPr>
                <w:rFonts w:ascii="Calibri" w:hAnsi="Calibri" w:cs="Calibri"/>
                <w:b/>
                <w:sz w:val="22"/>
                <w:szCs w:val="22"/>
              </w:rPr>
              <w:t xml:space="preserve">0 (1шл.л., </w:t>
            </w:r>
            <w:r w:rsidR="00B908A9">
              <w:rPr>
                <w:rFonts w:ascii="Calibri" w:hAnsi="Calibri" w:cs="Calibri"/>
                <w:b/>
                <w:sz w:val="22"/>
                <w:szCs w:val="22"/>
              </w:rPr>
              <w:t>4</w:t>
            </w:r>
            <w:r w:rsidRPr="00803D0C">
              <w:rPr>
                <w:rFonts w:ascii="Calibri" w:hAnsi="Calibri" w:cs="Calibri"/>
                <w:b/>
                <w:sz w:val="22"/>
                <w:szCs w:val="22"/>
              </w:rPr>
              <w:t>0м, МАГ</w:t>
            </w:r>
            <w:r w:rsidR="00266975">
              <w:rPr>
                <w:rFonts w:ascii="Calibri" w:hAnsi="Calibri" w:cs="Calibri"/>
                <w:b/>
                <w:sz w:val="22"/>
                <w:szCs w:val="22"/>
              </w:rPr>
              <w:t>-ЗЛ</w:t>
            </w:r>
            <w:r w:rsidRPr="00803D0C">
              <w:rPr>
                <w:rFonts w:ascii="Calibri" w:hAnsi="Calibri" w:cs="Calibri"/>
                <w:b/>
                <w:sz w:val="22"/>
                <w:szCs w:val="22"/>
              </w:rPr>
              <w:t xml:space="preserve"> (1шт.), </w:t>
            </w:r>
            <w:proofErr w:type="spellStart"/>
            <w:r w:rsidR="002B35E5">
              <w:rPr>
                <w:rFonts w:ascii="Calibri" w:hAnsi="Calibri" w:cs="Calibri"/>
                <w:b/>
                <w:sz w:val="22"/>
                <w:szCs w:val="22"/>
              </w:rPr>
              <w:t>лавс</w:t>
            </w:r>
            <w:proofErr w:type="spellEnd"/>
            <w:r w:rsidR="002B35E5">
              <w:rPr>
                <w:rFonts w:ascii="Calibri" w:hAnsi="Calibri" w:cs="Calibri"/>
                <w:b/>
                <w:sz w:val="22"/>
                <w:szCs w:val="22"/>
              </w:rPr>
              <w:t>.</w:t>
            </w:r>
            <w:r w:rsidRPr="00803D0C">
              <w:rPr>
                <w:rFonts w:ascii="Calibri" w:hAnsi="Calibri" w:cs="Calibri"/>
                <w:b/>
                <w:sz w:val="22"/>
                <w:szCs w:val="22"/>
              </w:rPr>
              <w:t>)"</w:t>
            </w:r>
          </w:p>
          <w:p w:rsidR="00803D0C" w:rsidRDefault="00803D0C" w:rsidP="00803D0C">
            <w:pPr>
              <w:ind w:left="-106" w:right="-111"/>
              <w:outlineLvl w:val="0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</w:p>
          <w:p w:rsidR="006B2453" w:rsidRPr="00C85DB4" w:rsidRDefault="006B2453" w:rsidP="00803D0C">
            <w:pPr>
              <w:ind w:left="-106" w:right="-111"/>
              <w:outlineLvl w:val="0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C85DB4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Арт. </w:t>
            </w:r>
            <w:r w:rsidR="00803D0C" w:rsidRPr="00803D0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102-514-00</w:t>
            </w:r>
            <w:r w:rsidR="00B908A9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4</w:t>
            </w:r>
            <w:r w:rsidR="002B35E5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7</w:t>
            </w:r>
          </w:p>
          <w:p w:rsidR="006B2453" w:rsidRDefault="006B2453" w:rsidP="00CB34FF">
            <w:pPr>
              <w:jc w:val="both"/>
              <w:outlineLvl w:val="0"/>
              <w:rPr>
                <w:rFonts w:ascii="Calibri" w:hAnsi="Calibri" w:cs="Calibri"/>
                <w:sz w:val="22"/>
                <w:szCs w:val="22"/>
              </w:rPr>
            </w:pPr>
          </w:p>
          <w:p w:rsidR="00267468" w:rsidRPr="00267468" w:rsidRDefault="00267468" w:rsidP="00267468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</w:p>
        </w:tc>
        <w:tc>
          <w:tcPr>
            <w:tcW w:w="129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468" w:rsidRPr="00267468" w:rsidRDefault="00267468" w:rsidP="0015039D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</w:p>
        </w:tc>
        <w:tc>
          <w:tcPr>
            <w:tcW w:w="256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36BD" w:rsidRPr="0041471C" w:rsidRDefault="006B2453" w:rsidP="003A36BD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Предназначен для защиты органов дыхания, кожи лица и глаз человека при выполнении работ в условиях недостаточного содержания кислорода в воздухе (менее 17% объемных), а также при содержании вредных веществ неизвестного состава и концентраций</w:t>
            </w:r>
            <w:r w:rsidR="003213A2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,</w:t>
            </w: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или при содержании вредных веществ в воздухе более 0,5% объемных</w:t>
            </w:r>
            <w:r w:rsidR="003A36BD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, при выполнении работ в замкнутых емкостях, колодцах, цистернах и т.п.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, </w:t>
            </w:r>
            <w:r w:rsidR="003A36BD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в диапазоне температуры окружающей среды от минус 40 до плюс 40 °С. </w:t>
            </w:r>
          </w:p>
          <w:p w:rsidR="00803D0C" w:rsidRDefault="00803D0C" w:rsidP="002C6007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Противогаз представляет собой одноканальный изолирующий дыхательный аппарат, снабжающий пользователя чистым воздухом через воздухоподводящий шланг с помощью нагнетателя.</w:t>
            </w:r>
          </w:p>
          <w:p w:rsidR="003A36BD" w:rsidRPr="0041471C" w:rsidRDefault="003A36BD" w:rsidP="003A36BD">
            <w:pPr>
              <w:rPr>
                <w:rFonts w:ascii="Segoe UI" w:hAnsi="Segoe UI" w:cs="Segoe UI"/>
                <w:b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b/>
                <w:color w:val="161616"/>
                <w:sz w:val="21"/>
                <w:szCs w:val="21"/>
                <w:shd w:val="clear" w:color="auto" w:fill="FFFFFF"/>
              </w:rPr>
              <w:t>Комплектация:</w:t>
            </w:r>
          </w:p>
          <w:p w:rsidR="003A36BD" w:rsidRPr="0041471C" w:rsidRDefault="003A36BD" w:rsidP="00B4345B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маска панорамная </w:t>
            </w:r>
            <w:r w:rsidR="00D06BF2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МАГ</w:t>
            </w:r>
            <w:r w:rsidR="00266975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-ЗЛ</w:t>
            </w:r>
            <w:r w:rsidR="003213A2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(категории </w:t>
            </w:r>
            <w:r w:rsidR="00266975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3</w:t>
            </w:r>
            <w:r w:rsid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)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– 1 шт.;</w:t>
            </w:r>
          </w:p>
          <w:p w:rsidR="003A36BD" w:rsidRPr="0041471C" w:rsidRDefault="003A36BD" w:rsidP="00B4345B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шланг </w:t>
            </w:r>
            <w:proofErr w:type="spellStart"/>
            <w:proofErr w:type="gramStart"/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резино</w:t>
            </w:r>
            <w:proofErr w:type="spellEnd"/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-тканевый</w:t>
            </w:r>
            <w:proofErr w:type="gramEnd"/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армированный стальной спиралью воздухоподводящий</w:t>
            </w:r>
            <w:r w:rsidR="00114B1D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, закрепленный на барабане в сборе</w:t>
            </w:r>
            <w:r w:rsidR="00577E11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,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длин</w:t>
            </w:r>
            <w:r w:rsidR="00577E11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ой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="007C06D1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4</w:t>
            </w:r>
            <w:r w:rsidR="00FC31C5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0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метров</w:t>
            </w:r>
            <w:r w:rsidR="00E643D2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- 1 шт.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; </w:t>
            </w:r>
          </w:p>
          <w:p w:rsidR="003A36BD" w:rsidRPr="0041471C" w:rsidRDefault="003A36BD" w:rsidP="003A36BD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удлинённая соединительная гофрированная трубка </w:t>
            </w:r>
            <w:r w:rsidR="00114B1D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длиной 1 метр</w:t>
            </w:r>
            <w:r w:rsidR="002C6007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– 1 шт</w:t>
            </w:r>
            <w:r w:rsidR="003213A2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.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;</w:t>
            </w:r>
          </w:p>
          <w:p w:rsidR="002B35E5" w:rsidRDefault="002B35E5" w:rsidP="002B35E5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</w:t>
            </w: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лавсановая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амуниция</w:t>
            </w: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, состоящая из </w:t>
            </w: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поясного ремня с поясной пряжкой, плечевых лямок с плечевыми и страховочной пряжками, сигнально-спасательной веревки длиной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4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5 м;</w:t>
            </w:r>
          </w:p>
          <w:p w:rsidR="00577E11" w:rsidRDefault="00FC31C5" w:rsidP="002C6007">
            <w:pPr>
              <w:jc w:val="both"/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</w:t>
            </w:r>
            <w:r w:rsidR="00577E11" w:rsidRPr="00577E11"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  <w:t xml:space="preserve">барабан на подставке с закрепленной на нем </w:t>
            </w:r>
            <w:r w:rsidR="002C6007"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  <w:t xml:space="preserve">электроручной </w:t>
            </w:r>
            <w:r w:rsidR="00577E11" w:rsidRPr="00577E11"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  <w:t>воздуходувкой</w:t>
            </w:r>
            <w:r w:rsidR="002C6007"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  <w:t>,</w:t>
            </w:r>
            <w:r w:rsidR="00577E11" w:rsidRPr="00577E11"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="002C6007"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  <w:t xml:space="preserve">вентилятор которой </w:t>
            </w:r>
            <w:r w:rsidR="002C6007">
              <w:rPr>
                <w:rFonts w:ascii="Segoe UI" w:hAnsi="Segoe UI" w:cs="Segoe UI"/>
                <w:color w:val="161616"/>
                <w:sz w:val="21"/>
                <w:szCs w:val="21"/>
              </w:rPr>
              <w:t>приводится в действие с помощью электродвигателя или ручного привода вращением рукоятки; механизм переключения одного вида привода на другой автоматический;</w:t>
            </w:r>
          </w:p>
          <w:p w:rsidR="00FC31C5" w:rsidRDefault="00FC31C5" w:rsidP="002C6007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стяжка монтажная для фиксации соединительной трубки на плечевой лямке амуниции;</w:t>
            </w:r>
          </w:p>
          <w:p w:rsidR="00B4345B" w:rsidRDefault="00B4345B" w:rsidP="002C6007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колпачок (заглушка);</w:t>
            </w:r>
          </w:p>
          <w:p w:rsidR="00B174BE" w:rsidRDefault="00B174BE" w:rsidP="002C6007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рукоятка ручного привода</w:t>
            </w:r>
            <w:r w:rsidR="00B4345B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;</w:t>
            </w:r>
          </w:p>
          <w:p w:rsidR="00B4345B" w:rsidRPr="0041471C" w:rsidRDefault="00B4345B" w:rsidP="002C6007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дроссель;</w:t>
            </w:r>
          </w:p>
          <w:p w:rsidR="00FC31C5" w:rsidRPr="0041471C" w:rsidRDefault="00FC31C5" w:rsidP="00FC31C5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руководство по эксплуатации.</w:t>
            </w:r>
          </w:p>
          <w:p w:rsidR="00266975" w:rsidRPr="0041471C" w:rsidRDefault="00266975" w:rsidP="00266975">
            <w:pPr>
              <w:pStyle w:val="a5"/>
              <w:spacing w:before="0" w:beforeAutospacing="0" w:after="0" w:afterAutospacing="0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 w:rsidRPr="0041471C"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>Панорамная полнолицевая маска МАГ</w:t>
            </w:r>
            <w:r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 xml:space="preserve">-ЗЛ </w:t>
            </w:r>
            <w:r w:rsidRPr="0041471C"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>состоит из</w:t>
            </w:r>
            <w:r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 xml:space="preserve">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панорамного стекла-корпуса из поликарбоната, резинового уплотнителя с двойным обтюратором, </w:t>
            </w: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узла клапана выдоха с защитным экраном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, резинового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</w:rPr>
              <w:lastRenderedPageBreak/>
              <w:t>подмасочника с клапанами вдоха, мембраны для речевого общения</w:t>
            </w: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,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</w:rPr>
              <w:t>оголовья.</w:t>
            </w:r>
          </w:p>
          <w:p w:rsidR="00266975" w:rsidRDefault="00266975" w:rsidP="00266975">
            <w:pPr>
              <w:pStyle w:val="a5"/>
              <w:spacing w:before="0" w:beforeAutospacing="0" w:after="0" w:afterAutospacing="0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Маска устойчива к открытому пламени, имеет защитную металлическую накладку на верхней оправе маски.</w:t>
            </w:r>
          </w:p>
          <w:p w:rsidR="00266975" w:rsidRDefault="00266975" w:rsidP="00266975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Коэффициент подсоса под маску не более 0,0001%.</w:t>
            </w:r>
          </w:p>
          <w:p w:rsidR="00266975" w:rsidRDefault="00266975" w:rsidP="00266975">
            <w:pPr>
              <w:pStyle w:val="a5"/>
              <w:spacing w:before="0" w:beforeAutospacing="0" w:after="0" w:afterAutospacing="0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Маска имеет универсальный размер, идеально садится на лицо с различными размерами и формами без предварительной подгонки.</w:t>
            </w:r>
          </w:p>
          <w:p w:rsidR="00266975" w:rsidRDefault="00266975" w:rsidP="00266975">
            <w:pPr>
              <w:pStyle w:val="a5"/>
              <w:spacing w:before="0" w:beforeAutospacing="0" w:after="0" w:afterAutospacing="0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Маска снабжена </w:t>
            </w: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боковым левосторонним резьбовым соединением КР 40x4,0 по ГОСТ 8762-75.</w:t>
            </w:r>
          </w:p>
          <w:p w:rsidR="002B35E5" w:rsidRDefault="002B35E5" w:rsidP="002B35E5">
            <w:pPr>
              <w:spacing w:before="240"/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bookmarkStart w:id="0" w:name="_GoBack"/>
            <w:bookmarkEnd w:id="0"/>
            <w:r w:rsidRPr="00D1721E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Лавсановая амуниция подходит при работе в условиях воздействия агрессивных веществ (кислот, щелочей и т.д.).</w:t>
            </w:r>
          </w:p>
          <w:p w:rsidR="009E2AE2" w:rsidRDefault="009E2AE2" w:rsidP="003A36BD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</w:p>
          <w:p w:rsidR="00904409" w:rsidRDefault="003A36BD" w:rsidP="00EC43DA">
            <w:pPr>
              <w:spacing w:after="240"/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Исполнение ПШ-</w:t>
            </w:r>
            <w:r w:rsidR="002C6007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2-</w:t>
            </w:r>
            <w:r w:rsidR="00F91893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4</w:t>
            </w:r>
            <w:r w:rsidR="002C6007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0</w:t>
            </w:r>
            <w:r w:rsidR="0041140F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:</w:t>
            </w:r>
            <w:r w:rsidR="008401A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одноканальный аппарат, с шлангом воздухоподводящим длиной </w:t>
            </w:r>
            <w:r w:rsidR="00E643D2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4</w:t>
            </w:r>
            <w:r w:rsidR="008401A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0 метров и барабаном с </w:t>
            </w:r>
            <w:proofErr w:type="gramStart"/>
            <w:r w:rsidR="008401A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электроручной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="008401A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воздуходувкой</w:t>
            </w:r>
            <w:proofErr w:type="gramEnd"/>
            <w:r w:rsidR="008401A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.</w:t>
            </w:r>
            <w:r w:rsidR="002C6007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</w:p>
          <w:p w:rsidR="0041471C" w:rsidRPr="0041471C" w:rsidRDefault="0041471C" w:rsidP="00904409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9E2AE2">
              <w:rPr>
                <w:rFonts w:ascii="Segoe UI" w:hAnsi="Segoe UI" w:cs="Segoe UI"/>
                <w:b/>
                <w:color w:val="161616"/>
                <w:sz w:val="21"/>
                <w:szCs w:val="21"/>
                <w:shd w:val="clear" w:color="auto" w:fill="FFFFFF"/>
              </w:rPr>
              <w:t>Преимущества:</w:t>
            </w: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н</w:t>
            </w: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еограниченное время защитного действия и автономность от окружающей среды; простота в обслуживании; широкий спектр применении.</w:t>
            </w:r>
          </w:p>
          <w:p w:rsidR="009E2AE2" w:rsidRDefault="009E2AE2" w:rsidP="00B81CAC">
            <w:pPr>
              <w:pStyle w:val="a5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Температура хранения от - 40 до + 50°С</w:t>
            </w:r>
          </w:p>
          <w:p w:rsidR="009E2AE2" w:rsidRDefault="009E2AE2" w:rsidP="009E2AE2">
            <w:pPr>
              <w:pStyle w:val="a5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Гарантийный срок хранения противогаза: 3 года</w:t>
            </w:r>
          </w:p>
          <w:p w:rsidR="009E2AE2" w:rsidRDefault="009E2AE2" w:rsidP="009E2AE2">
            <w:pPr>
              <w:pStyle w:val="a5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Гарантийный срок хранения сигнально-спасательной веревки: 1 год</w:t>
            </w:r>
          </w:p>
          <w:p w:rsidR="009E2AE2" w:rsidRDefault="009E2AE2" w:rsidP="009E2AE2">
            <w:pPr>
              <w:pStyle w:val="a5"/>
              <w:spacing w:before="0" w:beforeAutospacing="0" w:after="0" w:afterAutospacing="0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>Соответствие нормативным документам:</w:t>
            </w:r>
          </w:p>
          <w:p w:rsidR="009E2AE2" w:rsidRDefault="009E2AE2" w:rsidP="009E2AE2">
            <w:pPr>
              <w:pStyle w:val="a5"/>
              <w:spacing w:before="0" w:beforeAutospacing="0" w:after="0" w:afterAutospacing="0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ТР ТС 019/2011, ГОСТ 12.4.236-2012 (класс 2);</w:t>
            </w:r>
          </w:p>
          <w:p w:rsidR="009E2AE2" w:rsidRDefault="009E2AE2" w:rsidP="009E2AE2">
            <w:pPr>
              <w:pStyle w:val="a5"/>
              <w:spacing w:before="0" w:beforeAutospacing="0" w:after="240" w:afterAutospacing="0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Маска: ТР ТС 019/2011, ГОСТ 12.4.293-2015 (категория 2,3).</w:t>
            </w:r>
          </w:p>
          <w:p w:rsidR="0041471C" w:rsidRPr="0041471C" w:rsidRDefault="0041471C" w:rsidP="0041471C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</w:p>
        </w:tc>
      </w:tr>
    </w:tbl>
    <w:p w:rsidR="00645C0E" w:rsidRDefault="002B35E5"/>
    <w:sectPr w:rsidR="00645C0E" w:rsidSect="0041471C">
      <w:pgSz w:w="16838" w:h="11906" w:orient="landscape"/>
      <w:pgMar w:top="1418" w:right="568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E841F8"/>
    <w:multiLevelType w:val="multilevel"/>
    <w:tmpl w:val="1B063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7E4B04"/>
    <w:multiLevelType w:val="multilevel"/>
    <w:tmpl w:val="28A82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2C0167"/>
    <w:multiLevelType w:val="multilevel"/>
    <w:tmpl w:val="0F3A6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AC2505"/>
    <w:multiLevelType w:val="multilevel"/>
    <w:tmpl w:val="B82E4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F70FD8"/>
    <w:multiLevelType w:val="multilevel"/>
    <w:tmpl w:val="1F488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123C2C"/>
    <w:multiLevelType w:val="multilevel"/>
    <w:tmpl w:val="48229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095B6A"/>
    <w:multiLevelType w:val="multilevel"/>
    <w:tmpl w:val="7D884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3C162F"/>
    <w:multiLevelType w:val="multilevel"/>
    <w:tmpl w:val="91E0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464EBE"/>
    <w:multiLevelType w:val="multilevel"/>
    <w:tmpl w:val="46A46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1"/>
  </w:num>
  <w:num w:numId="5">
    <w:abstractNumId w:val="0"/>
  </w:num>
  <w:num w:numId="6">
    <w:abstractNumId w:val="8"/>
  </w:num>
  <w:num w:numId="7">
    <w:abstractNumId w:val="2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468"/>
    <w:rsid w:val="00024DF0"/>
    <w:rsid w:val="00054328"/>
    <w:rsid w:val="00063AC2"/>
    <w:rsid w:val="00087A2B"/>
    <w:rsid w:val="000F77CE"/>
    <w:rsid w:val="00114B1D"/>
    <w:rsid w:val="00130B53"/>
    <w:rsid w:val="001458CB"/>
    <w:rsid w:val="0015039D"/>
    <w:rsid w:val="001A5717"/>
    <w:rsid w:val="001E51FC"/>
    <w:rsid w:val="00266975"/>
    <w:rsid w:val="00267468"/>
    <w:rsid w:val="002B35E5"/>
    <w:rsid w:val="002C6007"/>
    <w:rsid w:val="002D1F68"/>
    <w:rsid w:val="003213A2"/>
    <w:rsid w:val="003A36BD"/>
    <w:rsid w:val="0041140F"/>
    <w:rsid w:val="0041471C"/>
    <w:rsid w:val="00432847"/>
    <w:rsid w:val="00474091"/>
    <w:rsid w:val="004E5C99"/>
    <w:rsid w:val="004F7D6A"/>
    <w:rsid w:val="00577E11"/>
    <w:rsid w:val="005E5967"/>
    <w:rsid w:val="006B2453"/>
    <w:rsid w:val="006C2583"/>
    <w:rsid w:val="00744A6A"/>
    <w:rsid w:val="00792358"/>
    <w:rsid w:val="007C06D1"/>
    <w:rsid w:val="00803D0C"/>
    <w:rsid w:val="008401AC"/>
    <w:rsid w:val="00856AB9"/>
    <w:rsid w:val="008E3823"/>
    <w:rsid w:val="00904409"/>
    <w:rsid w:val="00913273"/>
    <w:rsid w:val="009171CE"/>
    <w:rsid w:val="00921E97"/>
    <w:rsid w:val="0097203B"/>
    <w:rsid w:val="00982310"/>
    <w:rsid w:val="00986F79"/>
    <w:rsid w:val="009903E8"/>
    <w:rsid w:val="00991C07"/>
    <w:rsid w:val="009E2AE2"/>
    <w:rsid w:val="00A52578"/>
    <w:rsid w:val="00AE3B14"/>
    <w:rsid w:val="00B042B8"/>
    <w:rsid w:val="00B1359A"/>
    <w:rsid w:val="00B174BE"/>
    <w:rsid w:val="00B33F20"/>
    <w:rsid w:val="00B4345B"/>
    <w:rsid w:val="00B70338"/>
    <w:rsid w:val="00B81CAC"/>
    <w:rsid w:val="00B908A9"/>
    <w:rsid w:val="00BF1D73"/>
    <w:rsid w:val="00BF6862"/>
    <w:rsid w:val="00C85DB4"/>
    <w:rsid w:val="00CB34FF"/>
    <w:rsid w:val="00D06BF2"/>
    <w:rsid w:val="00D3320C"/>
    <w:rsid w:val="00D94267"/>
    <w:rsid w:val="00DF38BF"/>
    <w:rsid w:val="00E32AB3"/>
    <w:rsid w:val="00E643D2"/>
    <w:rsid w:val="00EC43DA"/>
    <w:rsid w:val="00EE61D7"/>
    <w:rsid w:val="00F8019E"/>
    <w:rsid w:val="00F91893"/>
    <w:rsid w:val="00FA456A"/>
    <w:rsid w:val="00FC0560"/>
    <w:rsid w:val="00FC31C5"/>
    <w:rsid w:val="00FE7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A8DA8"/>
  <w15:docId w15:val="{5BEECF4D-B063-4395-AFE7-C9FCEC24E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4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2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231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FC31C5"/>
    <w:pPr>
      <w:spacing w:before="100" w:beforeAutospacing="1" w:after="100" w:afterAutospacing="1"/>
    </w:pPr>
    <w:rPr>
      <w:rFonts w:eastAsia="Times New Roman"/>
      <w:color w:val="auto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61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5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573393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581720572">
              <w:blockQuote w:val="1"/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13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Сорбент</Company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larionov</dc:creator>
  <cp:lastModifiedBy>111</cp:lastModifiedBy>
  <cp:revision>3</cp:revision>
  <dcterms:created xsi:type="dcterms:W3CDTF">2026-10-16T15:59:00Z</dcterms:created>
  <dcterms:modified xsi:type="dcterms:W3CDTF">2026-10-16T16:02:00Z</dcterms:modified>
</cp:coreProperties>
</file>